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F5B89" w14:textId="5F242CCC" w:rsidR="00613E6A" w:rsidRDefault="00F6666F">
      <w:pPr>
        <w:rPr>
          <w:rFonts w:ascii="Verdana" w:hAnsi="Verdana"/>
          <w:b/>
          <w:bCs/>
          <w:u w:val="double"/>
        </w:rPr>
      </w:pPr>
      <w:r>
        <w:rPr>
          <w:rFonts w:ascii="Verdana" w:hAnsi="Verdana"/>
          <w:b/>
          <w:bCs/>
          <w:noProof/>
          <w:sz w:val="20"/>
          <w:szCs w:val="20"/>
        </w:rPr>
        <mc:AlternateContent>
          <mc:Choice Requires="wps">
            <w:drawing>
              <wp:anchor distT="0" distB="0" distL="114300" distR="114300" simplePos="0" relativeHeight="251660288" behindDoc="0" locked="0" layoutInCell="1" allowOverlap="1" wp14:anchorId="2492E837" wp14:editId="7D80937B">
                <wp:simplePos x="0" y="0"/>
                <wp:positionH relativeFrom="margin">
                  <wp:posOffset>4377055</wp:posOffset>
                </wp:positionH>
                <wp:positionV relativeFrom="page">
                  <wp:posOffset>428625</wp:posOffset>
                </wp:positionV>
                <wp:extent cx="3304540" cy="581025"/>
                <wp:effectExtent l="0" t="0" r="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7B0387" w14:textId="73D01FD3" w:rsidR="00F6666F" w:rsidRPr="0040082D" w:rsidRDefault="00F6666F" w:rsidP="00F6666F">
                            <w:pPr>
                              <w:pStyle w:val="Titel"/>
                              <w:jc w:val="both"/>
                              <w:rPr>
                                <w:rFonts w:eastAsia="Calibri"/>
                                <w:b/>
                                <w:color w:val="133D8D"/>
                                <w:kern w:val="0"/>
                                <w:sz w:val="96"/>
                                <w:szCs w:val="40"/>
                                <w:lang w:val="de-DE"/>
                              </w:rPr>
                            </w:pPr>
                            <w:r w:rsidRPr="005820F8">
                              <w:rPr>
                                <w:rFonts w:eastAsia="Calibri"/>
                                <w:b/>
                                <w:color w:val="133D8D"/>
                                <w:kern w:val="0"/>
                                <w:sz w:val="72"/>
                                <w:szCs w:val="36"/>
                                <w:lang w:val="de-DE"/>
                              </w:rPr>
                              <w:t xml:space="preserve"> </w:t>
                            </w:r>
                            <w:r w:rsidRPr="0040082D">
                              <w:rPr>
                                <w:rFonts w:eastAsia="Calibri"/>
                                <w:b/>
                                <w:color w:val="133D8D"/>
                                <w:kern w:val="0"/>
                                <w:sz w:val="40"/>
                                <w:szCs w:val="40"/>
                                <w:lang w:val="de-DE"/>
                              </w:rPr>
                              <w:t>Artikelvorlage</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2E837" id="_x0000_t202" coordsize="21600,21600" o:spt="202" path="m,l,21600r21600,l21600,xe">
                <v:stroke joinstyle="miter"/>
                <v:path gradientshapeok="t" o:connecttype="rect"/>
              </v:shapetype>
              <v:shape id="Textfeld 3" o:spid="_x0000_s1026" type="#_x0000_t202" style="position:absolute;margin-left:344.65pt;margin-top:33.75pt;width:260.2pt;height:4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" filled="f" stroked="f">
                <v:textbox>
                  <w:txbxContent>
                    <w:p w14:paraId="707B0387" w14:textId="73D01FD3" w:rsidR="00F6666F" w:rsidRPr="0040082D" w:rsidRDefault="00F6666F" w:rsidP="00F6666F">
                      <w:pPr>
                        <w:pStyle w:val="Titel"/>
                        <w:jc w:val="both"/>
                        <w:rPr>
                          <w:rFonts w:eastAsia="Calibri"/>
                          <w:b/>
                          <w:color w:val="133D8D"/>
                          <w:kern w:val="0"/>
                          <w:sz w:val="96"/>
                          <w:szCs w:val="40"/>
                          <w:lang w:val="de-DE"/>
                        </w:rPr>
                      </w:pPr>
                      <w:r w:rsidRPr="005820F8">
                        <w:rPr>
                          <w:rFonts w:eastAsia="Calibri"/>
                          <w:b/>
                          <w:color w:val="133D8D"/>
                          <w:kern w:val="0"/>
                          <w:sz w:val="72"/>
                          <w:szCs w:val="36"/>
                          <w:lang w:val="de-DE"/>
                        </w:rPr>
                        <w:t xml:space="preserve"> </w:t>
                      </w:r>
                      <w:r w:rsidRPr="0040082D">
                        <w:rPr>
                          <w:rFonts w:eastAsia="Calibri"/>
                          <w:b/>
                          <w:color w:val="133D8D"/>
                          <w:kern w:val="0"/>
                          <w:sz w:val="40"/>
                          <w:szCs w:val="40"/>
                          <w:lang w:val="de-DE"/>
                        </w:rPr>
                        <w:t>Artikelvorlage</w:t>
                      </w:r>
                    </w:p>
                  </w:txbxContent>
                </v:textbox>
                <w10:wrap anchorx="margin" anchory="page"/>
              </v:shape>
            </w:pict>
          </mc:Fallback>
        </mc:AlternateContent>
      </w:r>
      <w:r w:rsidR="00A26FAE">
        <w:rPr>
          <w:rFonts w:ascii="Verdana" w:hAnsi="Verdana"/>
          <w:b/>
          <w:bCs/>
          <w:noProof/>
          <w:sz w:val="20"/>
          <w:szCs w:val="20"/>
        </w:rPr>
        <w:drawing>
          <wp:anchor distT="0" distB="0" distL="114300" distR="114300" simplePos="0" relativeHeight="251656192" behindDoc="1" locked="0" layoutInCell="1" allowOverlap="1" wp14:anchorId="5DE13AA0" wp14:editId="66478629">
            <wp:simplePos x="0" y="0"/>
            <wp:positionH relativeFrom="margin">
              <wp:posOffset>-170815</wp:posOffset>
            </wp:positionH>
            <wp:positionV relativeFrom="page">
              <wp:posOffset>161925</wp:posOffset>
            </wp:positionV>
            <wp:extent cx="1247140" cy="742315"/>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14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74F43" w14:textId="77777777" w:rsidR="00613E6A" w:rsidRDefault="00613E6A">
      <w:pPr>
        <w:rPr>
          <w:rFonts w:ascii="Verdana" w:hAnsi="Verdana"/>
          <w:b/>
          <w:bCs/>
          <w:u w:val="double"/>
        </w:rPr>
      </w:pPr>
    </w:p>
    <w:p w14:paraId="1C9800D1" w14:textId="325535AF" w:rsidR="00AB27A6" w:rsidRPr="00245C6C" w:rsidRDefault="00613E6A">
      <w:pPr>
        <w:rPr>
          <w:rFonts w:ascii="Verdana" w:hAnsi="Verdana"/>
          <w:b/>
          <w:bCs/>
          <w:u w:val="double"/>
        </w:rPr>
      </w:pPr>
      <w:r>
        <w:rPr>
          <w:rFonts w:ascii="Verdana" w:hAnsi="Verdana"/>
          <w:b/>
          <w:bCs/>
          <w:noProof/>
          <w:sz w:val="20"/>
          <w:szCs w:val="20"/>
        </w:rPr>
        <mc:AlternateContent>
          <mc:Choice Requires="wps">
            <w:drawing>
              <wp:anchor distT="0" distB="0" distL="114300" distR="114300" simplePos="0" relativeHeight="251654144" behindDoc="0" locked="0" layoutInCell="1" allowOverlap="1" wp14:anchorId="32E34286" wp14:editId="74278408">
                <wp:simplePos x="0" y="0"/>
                <wp:positionH relativeFrom="page">
                  <wp:align>left</wp:align>
                </wp:positionH>
                <wp:positionV relativeFrom="page">
                  <wp:posOffset>1123950</wp:posOffset>
                </wp:positionV>
                <wp:extent cx="7776845" cy="161925"/>
                <wp:effectExtent l="0" t="0" r="0" b="952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845" cy="161925"/>
                        </a:xfrm>
                        <a:prstGeom prst="rect">
                          <a:avLst/>
                        </a:prstGeom>
                        <a:solidFill>
                          <a:srgbClr val="C1D8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13958" id="Rechteck 1" o:spid="_x0000_s1026" style="position:absolute;margin-left:0;margin-top:88.5pt;width:612.35pt;height:12.7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" fillcolor="#c1d82f" stroked="f">
                <w10:wrap anchorx="page" anchory="page"/>
              </v:rect>
            </w:pict>
          </mc:Fallback>
        </mc:AlternateContent>
      </w:r>
      <w:r w:rsidR="00EA0D11">
        <w:rPr>
          <w:rFonts w:ascii="Verdana" w:hAnsi="Verdana"/>
          <w:b/>
          <w:bCs/>
          <w:u w:val="double"/>
        </w:rPr>
        <w:t>OIKOCREDIT WIRKT WELTWEIT</w:t>
      </w:r>
      <w:r w:rsidR="00D92ECC">
        <w:rPr>
          <w:rFonts w:ascii="Verdana" w:hAnsi="Verdana"/>
          <w:b/>
          <w:bCs/>
          <w:u w:val="double"/>
        </w:rPr>
        <w:t xml:space="preserve"> </w:t>
      </w:r>
      <w:r w:rsidR="00EA0D11">
        <w:rPr>
          <w:rFonts w:ascii="Verdana" w:hAnsi="Verdana"/>
          <w:b/>
          <w:bCs/>
          <w:u w:val="double"/>
        </w:rPr>
        <w:t>–</w:t>
      </w:r>
      <w:r w:rsidR="00D92ECC">
        <w:rPr>
          <w:rFonts w:ascii="Verdana" w:hAnsi="Verdana"/>
          <w:b/>
          <w:bCs/>
          <w:u w:val="double"/>
        </w:rPr>
        <w:t xml:space="preserve"> </w:t>
      </w:r>
      <w:r w:rsidR="00EA0D11">
        <w:rPr>
          <w:rFonts w:ascii="Verdana" w:hAnsi="Verdana"/>
          <w:b/>
          <w:bCs/>
          <w:u w:val="double"/>
        </w:rPr>
        <w:t>AUCH ZU CORONA-ZEITEN</w:t>
      </w:r>
      <w:r w:rsidR="00D92ECC">
        <w:rPr>
          <w:rFonts w:ascii="Verdana" w:hAnsi="Verdana"/>
          <w:b/>
          <w:bCs/>
          <w:u w:val="double"/>
        </w:rPr>
        <w:t xml:space="preserve"> </w:t>
      </w:r>
    </w:p>
    <w:p w14:paraId="65B8721B" w14:textId="77777777" w:rsidR="00EC504A" w:rsidRPr="001F35FB" w:rsidRDefault="00EC504A" w:rsidP="00EC504A">
      <w:pPr>
        <w:rPr>
          <w:rFonts w:ascii="Verdana" w:hAnsi="Verdana"/>
          <w:b/>
          <w:bCs/>
          <w:sz w:val="20"/>
          <w:szCs w:val="20"/>
        </w:rPr>
      </w:pPr>
      <w:r w:rsidRPr="00DC7302">
        <w:rPr>
          <w:rFonts w:ascii="Verdana" w:hAnsi="Verdana"/>
          <w:b/>
          <w:bCs/>
          <w:sz w:val="20"/>
          <w:szCs w:val="20"/>
        </w:rPr>
        <w:t xml:space="preserve">Die ökumenische Entwicklungsgenossenschaft Oikocredit engagiert sich durch </w:t>
      </w:r>
      <w:r>
        <w:rPr>
          <w:rFonts w:ascii="Verdana" w:hAnsi="Verdana"/>
          <w:b/>
          <w:bCs/>
          <w:sz w:val="20"/>
          <w:szCs w:val="20"/>
        </w:rPr>
        <w:t>ethische Geldanlagen und sozial wirksame Kredite</w:t>
      </w:r>
      <w:r w:rsidRPr="00DC7302">
        <w:rPr>
          <w:rFonts w:ascii="Verdana" w:hAnsi="Verdana"/>
          <w:b/>
          <w:bCs/>
          <w:sz w:val="20"/>
          <w:szCs w:val="20"/>
        </w:rPr>
        <w:t xml:space="preserve"> seit über 45 Jahren für soziale Gerechtigkeit im Globalen Süden</w:t>
      </w:r>
      <w:r w:rsidRPr="001F35FB">
        <w:rPr>
          <w:rFonts w:ascii="Verdana" w:hAnsi="Verdana"/>
          <w:b/>
          <w:bCs/>
          <w:sz w:val="20"/>
          <w:szCs w:val="20"/>
        </w:rPr>
        <w:t xml:space="preserve"> </w:t>
      </w:r>
    </w:p>
    <w:p w14:paraId="109C7431" w14:textId="0DA7C9BA" w:rsidR="00E649F2" w:rsidRPr="00245C6C" w:rsidRDefault="00E649F2" w:rsidP="00E649F2">
      <w:pPr>
        <w:rPr>
          <w:rFonts w:ascii="Verdana" w:hAnsi="Verdana"/>
          <w:sz w:val="20"/>
          <w:szCs w:val="20"/>
        </w:rPr>
      </w:pPr>
      <w:r w:rsidRPr="00245C6C">
        <w:rPr>
          <w:rFonts w:ascii="Verdana" w:hAnsi="Verdana"/>
          <w:sz w:val="20"/>
          <w:szCs w:val="20"/>
        </w:rPr>
        <w:t xml:space="preserve">Was ist das für eine Welt, in der wir leben? Eine große oder eine kleine? Die Welt der Gegenwart ist einerseits so klein geworden, dass ein Virus sich in kürzester Zeit überall hin verbreiten konnte. Andererseits ist sie </w:t>
      </w:r>
      <w:proofErr w:type="gramStart"/>
      <w:r w:rsidRPr="00245C6C">
        <w:rPr>
          <w:rFonts w:ascii="Verdana" w:hAnsi="Verdana"/>
          <w:sz w:val="20"/>
          <w:szCs w:val="20"/>
        </w:rPr>
        <w:t>soweit</w:t>
      </w:r>
      <w:proofErr w:type="gramEnd"/>
      <w:r w:rsidRPr="00245C6C">
        <w:rPr>
          <w:rFonts w:ascii="Verdana" w:hAnsi="Verdana"/>
          <w:sz w:val="20"/>
          <w:szCs w:val="20"/>
        </w:rPr>
        <w:t xml:space="preserve"> und unübersichtlich, dass es Mühe kostet, sie als Ganzes im Blick zu haben. Die Probleme, Unsicherheiten und Gefahren für die eigene Familie, im eigenen Land </w:t>
      </w:r>
      <w:r>
        <w:rPr>
          <w:rFonts w:ascii="Verdana" w:hAnsi="Verdana"/>
          <w:sz w:val="20"/>
          <w:szCs w:val="20"/>
        </w:rPr>
        <w:t>waren</w:t>
      </w:r>
      <w:r w:rsidRPr="00245C6C">
        <w:rPr>
          <w:rFonts w:ascii="Verdana" w:hAnsi="Verdana"/>
          <w:sz w:val="20"/>
          <w:szCs w:val="20"/>
        </w:rPr>
        <w:t xml:space="preserve"> gravierend. Kein Wunder, dass die Lage der Menschen im Globalen Süden noch weniger Aufmerksamkeit </w:t>
      </w:r>
      <w:r>
        <w:rPr>
          <w:rFonts w:ascii="Verdana" w:hAnsi="Verdana"/>
          <w:sz w:val="20"/>
          <w:szCs w:val="20"/>
        </w:rPr>
        <w:t>erhielt</w:t>
      </w:r>
      <w:r w:rsidRPr="00245C6C">
        <w:rPr>
          <w:rFonts w:ascii="Verdana" w:hAnsi="Verdana"/>
          <w:sz w:val="20"/>
          <w:szCs w:val="20"/>
        </w:rPr>
        <w:t xml:space="preserve"> als sonst. Was </w:t>
      </w:r>
      <w:r>
        <w:rPr>
          <w:rFonts w:ascii="Verdana" w:hAnsi="Verdana"/>
          <w:sz w:val="20"/>
          <w:szCs w:val="20"/>
        </w:rPr>
        <w:t>hieß</w:t>
      </w:r>
      <w:r w:rsidRPr="00245C6C">
        <w:rPr>
          <w:rFonts w:ascii="Verdana" w:hAnsi="Verdana"/>
          <w:sz w:val="20"/>
          <w:szCs w:val="20"/>
        </w:rPr>
        <w:t xml:space="preserve"> das für Oikocredit und wie stellt</w:t>
      </w:r>
      <w:r>
        <w:rPr>
          <w:rFonts w:ascii="Verdana" w:hAnsi="Verdana"/>
          <w:sz w:val="20"/>
          <w:szCs w:val="20"/>
        </w:rPr>
        <w:t>e</w:t>
      </w:r>
      <w:r w:rsidRPr="00245C6C">
        <w:rPr>
          <w:rFonts w:ascii="Verdana" w:hAnsi="Verdana"/>
          <w:sz w:val="20"/>
          <w:szCs w:val="20"/>
        </w:rPr>
        <w:t xml:space="preserve"> sich die Genossenschaft – in der unsere Gemeinde seit vielen Jahren Mitglied ist - den Herausforderungen dieser Situation?</w:t>
      </w:r>
    </w:p>
    <w:p w14:paraId="5D223831" w14:textId="77777777" w:rsidR="00E649F2" w:rsidRPr="00245C6C" w:rsidRDefault="00E649F2" w:rsidP="00E649F2">
      <w:pPr>
        <w:rPr>
          <w:rFonts w:ascii="Verdana" w:hAnsi="Verdana"/>
          <w:sz w:val="20"/>
          <w:szCs w:val="20"/>
        </w:rPr>
      </w:pPr>
      <w:r w:rsidRPr="00245C6C">
        <w:rPr>
          <w:rFonts w:ascii="Verdana" w:hAnsi="Verdana"/>
          <w:sz w:val="20"/>
          <w:szCs w:val="20"/>
        </w:rPr>
        <w:t xml:space="preserve">Die kürzeste Antwort: Oikocredits </w:t>
      </w:r>
      <w:r>
        <w:rPr>
          <w:rFonts w:ascii="Verdana" w:hAnsi="Verdana"/>
          <w:sz w:val="20"/>
          <w:szCs w:val="20"/>
        </w:rPr>
        <w:t xml:space="preserve">550 </w:t>
      </w:r>
      <w:r w:rsidRPr="00245C6C">
        <w:rPr>
          <w:rFonts w:ascii="Verdana" w:hAnsi="Verdana"/>
          <w:sz w:val="20"/>
          <w:szCs w:val="20"/>
        </w:rPr>
        <w:t>Partnerorganisationen brauch</w:t>
      </w:r>
      <w:r>
        <w:rPr>
          <w:rFonts w:ascii="Verdana" w:hAnsi="Verdana"/>
          <w:sz w:val="20"/>
          <w:szCs w:val="20"/>
        </w:rPr>
        <w:t>t</w:t>
      </w:r>
      <w:r w:rsidRPr="00245C6C">
        <w:rPr>
          <w:rFonts w:ascii="Verdana" w:hAnsi="Verdana"/>
          <w:sz w:val="20"/>
          <w:szCs w:val="20"/>
        </w:rPr>
        <w:t>en und bek</w:t>
      </w:r>
      <w:r>
        <w:rPr>
          <w:rFonts w:ascii="Verdana" w:hAnsi="Verdana"/>
          <w:sz w:val="20"/>
          <w:szCs w:val="20"/>
        </w:rPr>
        <w:t>am</w:t>
      </w:r>
      <w:r w:rsidRPr="00245C6C">
        <w:rPr>
          <w:rFonts w:ascii="Verdana" w:hAnsi="Verdana"/>
          <w:sz w:val="20"/>
          <w:szCs w:val="20"/>
        </w:rPr>
        <w:t xml:space="preserve">en mehr Aufmerksamkeit als sonst. Gleich zu Beginn der Pandemie kontaktierte Oikocredit jeden Partner mindestens alle zwei Wochen, um zu erfahren, wie es ihnen geht und zu beurteilen, welche Unterstützung erforderlich ist. Des Weiteren wurden Online-Schulungen zum Krisenmanagement und für die virtuelle Vernetzung sowie </w:t>
      </w:r>
      <w:r>
        <w:rPr>
          <w:rFonts w:ascii="Verdana" w:hAnsi="Verdana"/>
          <w:sz w:val="20"/>
          <w:szCs w:val="20"/>
        </w:rPr>
        <w:t xml:space="preserve">ein </w:t>
      </w:r>
      <w:r w:rsidRPr="00245C6C">
        <w:rPr>
          <w:rFonts w:ascii="Verdana" w:hAnsi="Verdana"/>
          <w:sz w:val="20"/>
          <w:szCs w:val="20"/>
        </w:rPr>
        <w:t xml:space="preserve">Austausch zwischen den Partnerorganisationen angeboten. </w:t>
      </w:r>
    </w:p>
    <w:p w14:paraId="04D29914" w14:textId="3491800E" w:rsidR="00E649F2" w:rsidRPr="00245C6C" w:rsidRDefault="00E649F2" w:rsidP="00E649F2">
      <w:pPr>
        <w:rPr>
          <w:rFonts w:ascii="Verdana" w:hAnsi="Verdana"/>
          <w:sz w:val="20"/>
          <w:szCs w:val="20"/>
        </w:rPr>
      </w:pPr>
      <w:r w:rsidRPr="00245C6C">
        <w:rPr>
          <w:rFonts w:ascii="Verdana" w:hAnsi="Verdana"/>
          <w:sz w:val="20"/>
          <w:szCs w:val="20"/>
        </w:rPr>
        <w:t>Die Aussage „Das Virus kann jeden treffen, es macht keinen Unterschied zwischen arm und reich“, stimmt</w:t>
      </w:r>
      <w:r>
        <w:rPr>
          <w:rFonts w:ascii="Verdana" w:hAnsi="Verdana"/>
          <w:sz w:val="20"/>
          <w:szCs w:val="20"/>
        </w:rPr>
        <w:t>e</w:t>
      </w:r>
      <w:r w:rsidRPr="00245C6C">
        <w:rPr>
          <w:rFonts w:ascii="Verdana" w:hAnsi="Verdana"/>
          <w:sz w:val="20"/>
          <w:szCs w:val="20"/>
        </w:rPr>
        <w:t xml:space="preserve"> nur zur Hälfte. Jeder Mensch kann sich zwar infizieren und erkranken. Aber die einkommensschwachen Menschen im Globalen Süden – Marktverkäufer*innen, </w:t>
      </w:r>
      <w:proofErr w:type="spellStart"/>
      <w:r w:rsidRPr="00245C6C">
        <w:rPr>
          <w:rFonts w:ascii="Verdana" w:hAnsi="Verdana"/>
          <w:sz w:val="20"/>
          <w:szCs w:val="20"/>
        </w:rPr>
        <w:t>Kleinbäuer</w:t>
      </w:r>
      <w:proofErr w:type="spellEnd"/>
      <w:r w:rsidRPr="00245C6C">
        <w:rPr>
          <w:rFonts w:ascii="Verdana" w:hAnsi="Verdana"/>
          <w:sz w:val="20"/>
          <w:szCs w:val="20"/>
        </w:rPr>
        <w:t>*innen, Bewohner*innen von Slums – w</w:t>
      </w:r>
      <w:r>
        <w:rPr>
          <w:rFonts w:ascii="Verdana" w:hAnsi="Verdana"/>
          <w:sz w:val="20"/>
          <w:szCs w:val="20"/>
        </w:rPr>
        <w:t>u</w:t>
      </w:r>
      <w:r w:rsidRPr="00245C6C">
        <w:rPr>
          <w:rFonts w:ascii="Verdana" w:hAnsi="Verdana"/>
          <w:sz w:val="20"/>
          <w:szCs w:val="20"/>
        </w:rPr>
        <w:t xml:space="preserve">rden </w:t>
      </w:r>
      <w:r>
        <w:rPr>
          <w:rFonts w:ascii="Verdana" w:hAnsi="Verdana"/>
          <w:sz w:val="20"/>
          <w:szCs w:val="20"/>
        </w:rPr>
        <w:t xml:space="preserve">sehr stark </w:t>
      </w:r>
      <w:r w:rsidRPr="00245C6C">
        <w:rPr>
          <w:rFonts w:ascii="Verdana" w:hAnsi="Verdana"/>
          <w:sz w:val="20"/>
          <w:szCs w:val="20"/>
        </w:rPr>
        <w:t xml:space="preserve">von der Pandemie betroffen. Wer als Kleinstunternehmer*in davon lebt, Obst und Gemüse zu verkaufen und wegen des Lockdowns keine neue Ware erhält </w:t>
      </w:r>
      <w:r>
        <w:rPr>
          <w:rFonts w:ascii="Verdana" w:hAnsi="Verdana"/>
          <w:sz w:val="20"/>
          <w:szCs w:val="20"/>
        </w:rPr>
        <w:t>war</w:t>
      </w:r>
      <w:r w:rsidRPr="00245C6C">
        <w:rPr>
          <w:rFonts w:ascii="Verdana" w:hAnsi="Verdana"/>
          <w:sz w:val="20"/>
          <w:szCs w:val="20"/>
        </w:rPr>
        <w:t xml:space="preserve"> sofort existentiell betroffen und braucht</w:t>
      </w:r>
      <w:r>
        <w:rPr>
          <w:rFonts w:ascii="Verdana" w:hAnsi="Verdana"/>
          <w:sz w:val="20"/>
          <w:szCs w:val="20"/>
        </w:rPr>
        <w:t>e</w:t>
      </w:r>
      <w:r w:rsidRPr="00245C6C">
        <w:rPr>
          <w:rFonts w:ascii="Verdana" w:hAnsi="Verdana"/>
          <w:sz w:val="20"/>
          <w:szCs w:val="20"/>
        </w:rPr>
        <w:t xml:space="preserve"> mehr Zeit, </w:t>
      </w:r>
      <w:r>
        <w:rPr>
          <w:rFonts w:ascii="Verdana" w:hAnsi="Verdana"/>
          <w:sz w:val="20"/>
          <w:szCs w:val="20"/>
        </w:rPr>
        <w:t xml:space="preserve">ihren oder </w:t>
      </w:r>
      <w:r w:rsidRPr="00245C6C">
        <w:rPr>
          <w:rFonts w:ascii="Verdana" w:hAnsi="Verdana"/>
          <w:sz w:val="20"/>
          <w:szCs w:val="20"/>
        </w:rPr>
        <w:t xml:space="preserve">seinen Kredit zurückzuzahlen. </w:t>
      </w:r>
      <w:r w:rsidRPr="00113428">
        <w:rPr>
          <w:rFonts w:ascii="Verdana" w:hAnsi="Verdana"/>
          <w:sz w:val="20"/>
          <w:szCs w:val="20"/>
        </w:rPr>
        <w:t>Daher haben die Mikrofinanzinstitutionen</w:t>
      </w:r>
      <w:r>
        <w:rPr>
          <w:rFonts w:ascii="Verdana" w:hAnsi="Verdana"/>
          <w:sz w:val="20"/>
          <w:szCs w:val="20"/>
        </w:rPr>
        <w:t>,</w:t>
      </w:r>
      <w:r w:rsidRPr="00113428">
        <w:rPr>
          <w:rFonts w:ascii="Verdana" w:hAnsi="Verdana"/>
          <w:sz w:val="20"/>
          <w:szCs w:val="20"/>
        </w:rPr>
        <w:t xml:space="preserve"> mit denen Oikocredit zusammenarbeitet, mehr Flexibilität bei der Rückzahlung von Darlehen erhalten</w:t>
      </w:r>
      <w:r>
        <w:rPr>
          <w:rFonts w:ascii="Verdana" w:hAnsi="Verdana"/>
          <w:sz w:val="20"/>
          <w:szCs w:val="20"/>
        </w:rPr>
        <w:t xml:space="preserve"> und</w:t>
      </w:r>
      <w:r w:rsidRPr="00113428">
        <w:rPr>
          <w:rFonts w:ascii="Verdana" w:hAnsi="Verdana"/>
          <w:sz w:val="20"/>
          <w:szCs w:val="20"/>
        </w:rPr>
        <w:t xml:space="preserve"> können </w:t>
      </w:r>
      <w:r>
        <w:rPr>
          <w:rFonts w:ascii="Verdana" w:hAnsi="Verdana"/>
          <w:sz w:val="20"/>
          <w:szCs w:val="20"/>
        </w:rPr>
        <w:t>so</w:t>
      </w:r>
      <w:r w:rsidRPr="00113428">
        <w:rPr>
          <w:rFonts w:ascii="Verdana" w:hAnsi="Verdana"/>
          <w:sz w:val="20"/>
          <w:szCs w:val="20"/>
        </w:rPr>
        <w:t xml:space="preserve"> auch Zahlungs</w:t>
      </w:r>
      <w:r>
        <w:rPr>
          <w:rFonts w:ascii="Verdana" w:hAnsi="Verdana"/>
          <w:sz w:val="20"/>
          <w:szCs w:val="20"/>
        </w:rPr>
        <w:t>pausen</w:t>
      </w:r>
      <w:r w:rsidRPr="00113428">
        <w:rPr>
          <w:rFonts w:ascii="Verdana" w:hAnsi="Verdana"/>
          <w:sz w:val="20"/>
          <w:szCs w:val="20"/>
        </w:rPr>
        <w:t xml:space="preserve"> gewähren.</w:t>
      </w:r>
      <w:r>
        <w:rPr>
          <w:rFonts w:ascii="Verdana" w:hAnsi="Verdana"/>
          <w:sz w:val="20"/>
          <w:szCs w:val="20"/>
        </w:rPr>
        <w:t xml:space="preserve"> </w:t>
      </w:r>
      <w:r>
        <w:rPr>
          <w:rFonts w:ascii="Verdana" w:hAnsi="Verdana"/>
          <w:sz w:val="20"/>
          <w:szCs w:val="20"/>
        </w:rPr>
        <w:br/>
      </w:r>
      <w:r w:rsidRPr="006574CE">
        <w:rPr>
          <w:rFonts w:ascii="Verdana" w:hAnsi="Verdana"/>
          <w:sz w:val="20"/>
          <w:szCs w:val="20"/>
        </w:rPr>
        <w:t xml:space="preserve">2020 befanden sich 136 Partnerorganisationen in finanzieller Notlage und erhielten Zahlungspausen bzw. Refinanzierungen. Mittlerweile konnten jedoch </w:t>
      </w:r>
      <w:r w:rsidR="008B65AC">
        <w:rPr>
          <w:rFonts w:ascii="Verdana" w:hAnsi="Verdana"/>
          <w:sz w:val="20"/>
          <w:szCs w:val="20"/>
        </w:rPr>
        <w:t>rund 100 Partner</w:t>
      </w:r>
      <w:r w:rsidRPr="006574CE">
        <w:rPr>
          <w:rFonts w:ascii="Verdana" w:hAnsi="Verdana"/>
          <w:sz w:val="20"/>
          <w:szCs w:val="20"/>
        </w:rPr>
        <w:t xml:space="preserve"> die planmäßigen Tilgungen im weiteren Jahresverlauf wieder aufnehmen.</w:t>
      </w:r>
    </w:p>
    <w:p w14:paraId="1E474F9C" w14:textId="6587C28C" w:rsidR="00E649F2" w:rsidRPr="00245C6C" w:rsidRDefault="00E649F2" w:rsidP="00E649F2">
      <w:pPr>
        <w:rPr>
          <w:rFonts w:ascii="Verdana" w:hAnsi="Verdana"/>
          <w:sz w:val="20"/>
          <w:szCs w:val="20"/>
        </w:rPr>
      </w:pPr>
      <w:r w:rsidRPr="00245C6C">
        <w:rPr>
          <w:rFonts w:ascii="Verdana" w:hAnsi="Verdana"/>
          <w:sz w:val="20"/>
          <w:szCs w:val="20"/>
        </w:rPr>
        <w:t>Ein wichtiger Schritt war auch die Entscheidung der Jahreshauptversammlung, dass Oikocredit für 2020 keine Dividende auszahlte, sondern die Rücklagen erhöhte, um negative wirtschaftliche Entwicklungen besser ab</w:t>
      </w:r>
      <w:r>
        <w:rPr>
          <w:rFonts w:ascii="Verdana" w:hAnsi="Verdana"/>
          <w:sz w:val="20"/>
          <w:szCs w:val="20"/>
        </w:rPr>
        <w:t>zu</w:t>
      </w:r>
      <w:r w:rsidRPr="00245C6C">
        <w:rPr>
          <w:rFonts w:ascii="Verdana" w:hAnsi="Verdana"/>
          <w:sz w:val="20"/>
          <w:szCs w:val="20"/>
        </w:rPr>
        <w:t xml:space="preserve">federn. </w:t>
      </w:r>
      <w:r w:rsidR="008B65AC">
        <w:rPr>
          <w:rFonts w:ascii="Verdana" w:hAnsi="Verdana"/>
          <w:sz w:val="20"/>
          <w:szCs w:val="20"/>
        </w:rPr>
        <w:t xml:space="preserve">Auch für 2021 wurde keine Dividende ausgezahlt, denn das Finanzergebnis blieb – trotz aller Bemühungen - nicht von den Folgen der Corona-Krise verschont. Positive </w:t>
      </w:r>
      <w:r w:rsidR="00AC23F0">
        <w:rPr>
          <w:rFonts w:ascii="Verdana" w:hAnsi="Verdana"/>
          <w:sz w:val="20"/>
          <w:szCs w:val="20"/>
        </w:rPr>
        <w:t>Entwicklungen</w:t>
      </w:r>
      <w:r w:rsidR="008B65AC">
        <w:rPr>
          <w:rFonts w:ascii="Verdana" w:hAnsi="Verdana"/>
          <w:sz w:val="20"/>
          <w:szCs w:val="20"/>
        </w:rPr>
        <w:t xml:space="preserve"> gibt es aber </w:t>
      </w:r>
      <w:r w:rsidR="00AC23F0">
        <w:rPr>
          <w:rFonts w:ascii="Verdana" w:hAnsi="Verdana"/>
          <w:sz w:val="20"/>
          <w:szCs w:val="20"/>
        </w:rPr>
        <w:t>im</w:t>
      </w:r>
      <w:r w:rsidR="008B65AC">
        <w:rPr>
          <w:rFonts w:ascii="Verdana" w:hAnsi="Verdana"/>
          <w:sz w:val="20"/>
          <w:szCs w:val="20"/>
        </w:rPr>
        <w:t xml:space="preserve"> </w:t>
      </w:r>
      <w:r w:rsidR="00AC23F0">
        <w:rPr>
          <w:rFonts w:ascii="Verdana" w:hAnsi="Verdana"/>
          <w:sz w:val="20"/>
          <w:szCs w:val="20"/>
        </w:rPr>
        <w:t>ersten Quartal</w:t>
      </w:r>
      <w:r w:rsidR="008B65AC">
        <w:rPr>
          <w:rFonts w:ascii="Verdana" w:hAnsi="Verdana"/>
          <w:sz w:val="20"/>
          <w:szCs w:val="20"/>
        </w:rPr>
        <w:t xml:space="preserve"> 2021 und die Gesch</w:t>
      </w:r>
      <w:r w:rsidR="00AC23F0">
        <w:rPr>
          <w:rFonts w:ascii="Verdana" w:hAnsi="Verdana"/>
          <w:sz w:val="20"/>
          <w:szCs w:val="20"/>
        </w:rPr>
        <w:t>ä</w:t>
      </w:r>
      <w:r w:rsidR="008B65AC">
        <w:rPr>
          <w:rFonts w:ascii="Verdana" w:hAnsi="Verdana"/>
          <w:sz w:val="20"/>
          <w:szCs w:val="20"/>
        </w:rPr>
        <w:t xml:space="preserve">ftsführung </w:t>
      </w:r>
      <w:r w:rsidR="00AC23F0">
        <w:rPr>
          <w:rFonts w:ascii="Verdana" w:hAnsi="Verdana"/>
          <w:sz w:val="20"/>
          <w:szCs w:val="20"/>
        </w:rPr>
        <w:t>erwartet wieder ein positives Geschäftsergebnis.</w:t>
      </w:r>
      <w:r w:rsidR="008B65AC">
        <w:rPr>
          <w:rFonts w:ascii="Verdana" w:hAnsi="Verdana"/>
          <w:sz w:val="20"/>
          <w:szCs w:val="20"/>
        </w:rPr>
        <w:t xml:space="preserve"> </w:t>
      </w:r>
    </w:p>
    <w:p w14:paraId="7B99BAFB" w14:textId="77777777" w:rsidR="0085357E" w:rsidRDefault="00E649F2" w:rsidP="006C6E3C">
      <w:pPr>
        <w:rPr>
          <w:rFonts w:ascii="Verdana" w:hAnsi="Verdana"/>
          <w:sz w:val="20"/>
          <w:szCs w:val="20"/>
        </w:rPr>
      </w:pPr>
      <w:r w:rsidRPr="00245C6C">
        <w:rPr>
          <w:rFonts w:ascii="Verdana" w:hAnsi="Verdana"/>
          <w:sz w:val="20"/>
          <w:szCs w:val="20"/>
        </w:rPr>
        <w:t>Corona ist</w:t>
      </w:r>
      <w:r>
        <w:rPr>
          <w:rFonts w:ascii="Verdana" w:hAnsi="Verdana"/>
          <w:sz w:val="20"/>
          <w:szCs w:val="20"/>
        </w:rPr>
        <w:t xml:space="preserve"> und war</w:t>
      </w:r>
      <w:r w:rsidRPr="00245C6C">
        <w:rPr>
          <w:rFonts w:ascii="Verdana" w:hAnsi="Verdana"/>
          <w:sz w:val="20"/>
          <w:szCs w:val="20"/>
        </w:rPr>
        <w:t xml:space="preserve"> nicht die einzige Herausforderung, auch die Folgen des Klimawandels können in einem Land oder einer Region eine Krise auslösen. Oikocredit arbeitet mit und für Menschen, die unter den Folgen solcher Krisen am stärksten leiden. Die Beratungen und Schulungen, die die Genossenschaft entwickelt hat, um die Partnerorganisationen widerstandsfähiger zu machen, können auch in anderen Krisen hilfreich sein.</w:t>
      </w:r>
    </w:p>
    <w:p w14:paraId="427334F3" w14:textId="376D6A74" w:rsidR="00DC7302" w:rsidRPr="00E649F2" w:rsidRDefault="006A018B" w:rsidP="006C6E3C">
      <w:pPr>
        <w:rPr>
          <w:rFonts w:ascii="Verdana" w:hAnsi="Verdana"/>
          <w:sz w:val="20"/>
          <w:szCs w:val="20"/>
        </w:rPr>
      </w:pPr>
      <w:r>
        <w:rPr>
          <w:rFonts w:ascii="Verdana" w:hAnsi="Verdana"/>
          <w:b/>
          <w:bCs/>
          <w:noProof/>
          <w:sz w:val="20"/>
          <w:szCs w:val="20"/>
        </w:rPr>
        <mc:AlternateContent>
          <mc:Choice Requires="wps">
            <w:drawing>
              <wp:anchor distT="0" distB="0" distL="114300" distR="114300" simplePos="0" relativeHeight="251658240" behindDoc="0" locked="0" layoutInCell="1" allowOverlap="1" wp14:anchorId="45E583BF" wp14:editId="280BDA33">
                <wp:simplePos x="0" y="0"/>
                <wp:positionH relativeFrom="margin">
                  <wp:posOffset>5120005</wp:posOffset>
                </wp:positionH>
                <wp:positionV relativeFrom="bottomMargin">
                  <wp:posOffset>-27940</wp:posOffset>
                </wp:positionV>
                <wp:extent cx="1323340" cy="581025"/>
                <wp:effectExtent l="0" t="0" r="0"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A3A6BB" w14:textId="69BEA5CD" w:rsidR="006A018B" w:rsidRPr="006A018B" w:rsidRDefault="006A018B" w:rsidP="006A018B">
                            <w:pPr>
                              <w:pStyle w:val="Titel"/>
                              <w:rPr>
                                <w:rFonts w:ascii="Verdana" w:eastAsiaTheme="minorHAnsi" w:hAnsi="Verdana" w:cstheme="minorBidi"/>
                                <w:bCs w:val="0"/>
                                <w:color w:val="auto"/>
                                <w:kern w:val="0"/>
                                <w:sz w:val="16"/>
                                <w:szCs w:val="16"/>
                                <w:lang w:val="de-DE" w:eastAsia="en-US"/>
                              </w:rPr>
                            </w:pPr>
                            <w:r w:rsidRPr="006A018B">
                              <w:rPr>
                                <w:rFonts w:ascii="Verdana" w:eastAsiaTheme="minorHAnsi" w:hAnsi="Verdana" w:cstheme="minorBidi"/>
                                <w:bCs w:val="0"/>
                                <w:color w:val="auto"/>
                                <w:kern w:val="0"/>
                                <w:sz w:val="18"/>
                                <w:szCs w:val="18"/>
                                <w:lang w:val="de-DE" w:eastAsia="en-US"/>
                              </w:rPr>
                              <w:t xml:space="preserve"> </w:t>
                            </w:r>
                            <w:r w:rsidRPr="006A018B">
                              <w:rPr>
                                <w:rFonts w:ascii="Verdana" w:eastAsiaTheme="minorHAnsi" w:hAnsi="Verdana" w:cstheme="minorBidi"/>
                                <w:bCs w:val="0"/>
                                <w:color w:val="auto"/>
                                <w:kern w:val="0"/>
                                <w:sz w:val="16"/>
                                <w:szCs w:val="16"/>
                                <w:lang w:val="de-DE" w:eastAsia="en-US"/>
                              </w:rPr>
                              <w:t>Stand: Juli 2021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5E583BF" id="Textfeld 4" o:spid="_x0000_s1027" type="#_x0000_t202" style="position:absolute;margin-left:403.15pt;margin-top:-2.2pt;width:104.2pt;height:4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" filled="f" stroked="f">
                <v:textbox>
                  <w:txbxContent>
                    <w:p w14:paraId="41A3A6BB" w14:textId="69BEA5CD" w:rsidR="006A018B" w:rsidRPr="006A018B" w:rsidRDefault="006A018B" w:rsidP="006A018B">
                      <w:pPr>
                        <w:pStyle w:val="Titel"/>
                        <w:rPr>
                          <w:rFonts w:ascii="Verdana" w:eastAsiaTheme="minorHAnsi" w:hAnsi="Verdana" w:cstheme="minorBidi"/>
                          <w:bCs w:val="0"/>
                          <w:color w:val="auto"/>
                          <w:kern w:val="0"/>
                          <w:sz w:val="16"/>
                          <w:szCs w:val="16"/>
                          <w:lang w:val="de-DE" w:eastAsia="en-US"/>
                        </w:rPr>
                      </w:pPr>
                      <w:r w:rsidRPr="006A018B">
                        <w:rPr>
                          <w:rFonts w:ascii="Verdana" w:eastAsiaTheme="minorHAnsi" w:hAnsi="Verdana" w:cstheme="minorBidi"/>
                          <w:bCs w:val="0"/>
                          <w:color w:val="auto"/>
                          <w:kern w:val="0"/>
                          <w:sz w:val="18"/>
                          <w:szCs w:val="18"/>
                          <w:lang w:val="de-DE" w:eastAsia="en-US"/>
                        </w:rPr>
                        <w:t xml:space="preserve"> </w:t>
                      </w:r>
                      <w:r w:rsidRPr="006A018B">
                        <w:rPr>
                          <w:rFonts w:ascii="Verdana" w:eastAsiaTheme="minorHAnsi" w:hAnsi="Verdana" w:cstheme="minorBidi"/>
                          <w:bCs w:val="0"/>
                          <w:color w:val="auto"/>
                          <w:kern w:val="0"/>
                          <w:sz w:val="16"/>
                          <w:szCs w:val="16"/>
                          <w:lang w:val="de-DE" w:eastAsia="en-US"/>
                        </w:rPr>
                        <w:t>Stand: Juli 2021</w:t>
                      </w:r>
                    </w:p>
                  </w:txbxContent>
                </v:textbox>
                <w10:wrap anchorx="margin" anchory="margin"/>
              </v:shape>
            </w:pict>
          </mc:Fallback>
        </mc:AlternateContent>
      </w:r>
    </w:p>
    <w:p w14:paraId="113C8D86" w14:textId="701A53A1" w:rsidR="0087790E" w:rsidRDefault="001F4BBB" w:rsidP="0034201B">
      <w:pPr>
        <w:rPr>
          <w:rFonts w:ascii="Verdana" w:hAnsi="Verdana"/>
          <w:sz w:val="20"/>
          <w:szCs w:val="20"/>
        </w:rPr>
      </w:pPr>
      <w:r>
        <w:rPr>
          <w:rFonts w:ascii="Verdana" w:hAnsi="Verdana"/>
          <w:sz w:val="20"/>
          <w:szCs w:val="20"/>
        </w:rPr>
        <w:t>Sprechen</w:t>
      </w:r>
      <w:r w:rsidR="0034201B">
        <w:rPr>
          <w:rFonts w:ascii="Verdana" w:hAnsi="Verdana"/>
          <w:sz w:val="20"/>
          <w:szCs w:val="20"/>
        </w:rPr>
        <w:t xml:space="preserve"> Sie uns gerne an, wenn Sie diesen Artikel veröffentlichen möchten. Wir schicken Ihnen passende Bilder, ggf. Aktualisierungen und kürzere </w:t>
      </w:r>
      <w:r>
        <w:rPr>
          <w:rFonts w:ascii="Verdana" w:hAnsi="Verdana"/>
          <w:sz w:val="20"/>
          <w:szCs w:val="20"/>
        </w:rPr>
        <w:t>bzw.</w:t>
      </w:r>
      <w:r w:rsidR="0034201B">
        <w:rPr>
          <w:rFonts w:ascii="Verdana" w:hAnsi="Verdana"/>
          <w:sz w:val="20"/>
          <w:szCs w:val="20"/>
        </w:rPr>
        <w:t xml:space="preserve"> längere </w:t>
      </w:r>
      <w:r w:rsidR="0085357E">
        <w:rPr>
          <w:rFonts w:ascii="Verdana" w:hAnsi="Verdana"/>
          <w:sz w:val="20"/>
          <w:szCs w:val="20"/>
        </w:rPr>
        <w:lastRenderedPageBreak/>
        <w:t>V</w:t>
      </w:r>
      <w:r w:rsidR="0034201B">
        <w:rPr>
          <w:rFonts w:ascii="Verdana" w:hAnsi="Verdana"/>
          <w:sz w:val="20"/>
          <w:szCs w:val="20"/>
        </w:rPr>
        <w:t xml:space="preserve">ersionen zu. </w:t>
      </w:r>
      <w:r w:rsidR="0087790E">
        <w:rPr>
          <w:rFonts w:ascii="Verdana" w:hAnsi="Verdana"/>
          <w:sz w:val="20"/>
          <w:szCs w:val="20"/>
        </w:rPr>
        <w:t xml:space="preserve">Sie erreichen uns telefonisch am besten von 10:00 bis 14:00 Uhr </w:t>
      </w:r>
      <w:r w:rsidR="00284058">
        <w:rPr>
          <w:rFonts w:ascii="Verdana" w:hAnsi="Verdana"/>
          <w:sz w:val="20"/>
          <w:szCs w:val="20"/>
        </w:rPr>
        <w:t xml:space="preserve">unter </w:t>
      </w:r>
      <w:r w:rsidR="00284058" w:rsidRPr="00DC7302">
        <w:rPr>
          <w:rFonts w:ascii="Verdana" w:hAnsi="Verdana"/>
          <w:sz w:val="20"/>
          <w:szCs w:val="20"/>
        </w:rPr>
        <w:t>069 74 22 18 01</w:t>
      </w:r>
      <w:r w:rsidR="00284058">
        <w:rPr>
          <w:rFonts w:ascii="Verdana" w:hAnsi="Verdana"/>
          <w:sz w:val="20"/>
          <w:szCs w:val="20"/>
        </w:rPr>
        <w:t xml:space="preserve"> oder gerne auch per E-Mail </w:t>
      </w:r>
      <w:hyperlink r:id="rId9" w:history="1">
        <w:r w:rsidR="00BE1312" w:rsidRPr="00F21B75">
          <w:rPr>
            <w:rStyle w:val="Hyperlink"/>
            <w:rFonts w:ascii="Verdana" w:hAnsi="Verdana"/>
            <w:sz w:val="20"/>
            <w:szCs w:val="20"/>
          </w:rPr>
          <w:t>hessen.pfalz@oikocredit.de</w:t>
        </w:r>
      </w:hyperlink>
      <w:r w:rsidR="00BE1312">
        <w:rPr>
          <w:rFonts w:ascii="Verdana" w:hAnsi="Verdana"/>
          <w:sz w:val="20"/>
          <w:szCs w:val="20"/>
        </w:rPr>
        <w:t xml:space="preserve">. </w:t>
      </w:r>
    </w:p>
    <w:p w14:paraId="3B2AB8D3" w14:textId="56040E64" w:rsidR="0034201B" w:rsidRDefault="005F7F67" w:rsidP="0034201B">
      <w:pPr>
        <w:rPr>
          <w:rFonts w:ascii="Verdana" w:hAnsi="Verdana"/>
          <w:sz w:val="20"/>
          <w:szCs w:val="20"/>
        </w:rPr>
      </w:pPr>
      <w:r>
        <w:rPr>
          <w:rFonts w:ascii="Verdana" w:hAnsi="Verdana"/>
          <w:b/>
          <w:bCs/>
          <w:noProof/>
          <w:sz w:val="20"/>
          <w:szCs w:val="20"/>
        </w:rPr>
        <mc:AlternateContent>
          <mc:Choice Requires="wps">
            <w:drawing>
              <wp:anchor distT="0" distB="0" distL="114300" distR="114300" simplePos="0" relativeHeight="251662336" behindDoc="0" locked="0" layoutInCell="1" allowOverlap="1" wp14:anchorId="74A8EFE9" wp14:editId="5B261398">
                <wp:simplePos x="0" y="0"/>
                <wp:positionH relativeFrom="margin">
                  <wp:posOffset>5238750</wp:posOffset>
                </wp:positionH>
                <wp:positionV relativeFrom="bottomMargin">
                  <wp:align>top</wp:align>
                </wp:positionV>
                <wp:extent cx="1323340" cy="581025"/>
                <wp:effectExtent l="0" t="0" r="0"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1715F3" w14:textId="77777777" w:rsidR="005F7F67" w:rsidRPr="006A018B" w:rsidRDefault="005F7F67" w:rsidP="005F7F67">
                            <w:pPr>
                              <w:pStyle w:val="Titel"/>
                              <w:rPr>
                                <w:rFonts w:ascii="Verdana" w:eastAsiaTheme="minorHAnsi" w:hAnsi="Verdana" w:cstheme="minorBidi"/>
                                <w:bCs w:val="0"/>
                                <w:color w:val="auto"/>
                                <w:kern w:val="0"/>
                                <w:sz w:val="16"/>
                                <w:szCs w:val="16"/>
                                <w:lang w:val="de-DE" w:eastAsia="en-US"/>
                              </w:rPr>
                            </w:pPr>
                            <w:r w:rsidRPr="006A018B">
                              <w:rPr>
                                <w:rFonts w:ascii="Verdana" w:eastAsiaTheme="minorHAnsi" w:hAnsi="Verdana" w:cstheme="minorBidi"/>
                                <w:bCs w:val="0"/>
                                <w:color w:val="auto"/>
                                <w:kern w:val="0"/>
                                <w:sz w:val="18"/>
                                <w:szCs w:val="18"/>
                                <w:lang w:val="de-DE" w:eastAsia="en-US"/>
                              </w:rPr>
                              <w:t xml:space="preserve"> </w:t>
                            </w:r>
                            <w:r w:rsidRPr="006A018B">
                              <w:rPr>
                                <w:rFonts w:ascii="Verdana" w:eastAsiaTheme="minorHAnsi" w:hAnsi="Verdana" w:cstheme="minorBidi"/>
                                <w:bCs w:val="0"/>
                                <w:color w:val="auto"/>
                                <w:kern w:val="0"/>
                                <w:sz w:val="16"/>
                                <w:szCs w:val="16"/>
                                <w:lang w:val="de-DE" w:eastAsia="en-US"/>
                              </w:rPr>
                              <w:t>Stand: Juli 2021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8EFE9" id="_x0000_t202" coordsize="21600,21600" o:spt="202" path="m,l,21600r21600,l21600,xe">
                <v:stroke joinstyle="miter"/>
                <v:path gradientshapeok="t" o:connecttype="rect"/>
              </v:shapetype>
              <v:shape id="Textfeld 5" o:spid="_x0000_s1028" type="#_x0000_t202" style="position:absolute;margin-left:412.5pt;margin-top:0;width:104.2pt;height:45.75pt;z-index:251662336;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" filled="f" stroked="f">
                <v:textbox>
                  <w:txbxContent>
                    <w:p w14:paraId="011715F3" w14:textId="77777777" w:rsidR="005F7F67" w:rsidRPr="006A018B" w:rsidRDefault="005F7F67" w:rsidP="005F7F67">
                      <w:pPr>
                        <w:pStyle w:val="Titel"/>
                        <w:rPr>
                          <w:rFonts w:ascii="Verdana" w:eastAsiaTheme="minorHAnsi" w:hAnsi="Verdana" w:cstheme="minorBidi"/>
                          <w:bCs w:val="0"/>
                          <w:color w:val="auto"/>
                          <w:kern w:val="0"/>
                          <w:sz w:val="16"/>
                          <w:szCs w:val="16"/>
                          <w:lang w:val="de-DE" w:eastAsia="en-US"/>
                        </w:rPr>
                      </w:pPr>
                      <w:r w:rsidRPr="006A018B">
                        <w:rPr>
                          <w:rFonts w:ascii="Verdana" w:eastAsiaTheme="minorHAnsi" w:hAnsi="Verdana" w:cstheme="minorBidi"/>
                          <w:bCs w:val="0"/>
                          <w:color w:val="auto"/>
                          <w:kern w:val="0"/>
                          <w:sz w:val="18"/>
                          <w:szCs w:val="18"/>
                          <w:lang w:val="de-DE" w:eastAsia="en-US"/>
                        </w:rPr>
                        <w:t xml:space="preserve"> </w:t>
                      </w:r>
                      <w:r w:rsidRPr="006A018B">
                        <w:rPr>
                          <w:rFonts w:ascii="Verdana" w:eastAsiaTheme="minorHAnsi" w:hAnsi="Verdana" w:cstheme="minorBidi"/>
                          <w:bCs w:val="0"/>
                          <w:color w:val="auto"/>
                          <w:kern w:val="0"/>
                          <w:sz w:val="16"/>
                          <w:szCs w:val="16"/>
                          <w:lang w:val="de-DE" w:eastAsia="en-US"/>
                        </w:rPr>
                        <w:t>Stand: Juli 2021</w:t>
                      </w:r>
                    </w:p>
                  </w:txbxContent>
                </v:textbox>
                <w10:wrap anchorx="margin" anchory="margin"/>
              </v:shape>
            </w:pict>
          </mc:Fallback>
        </mc:AlternateContent>
      </w:r>
    </w:p>
    <w:sectPr w:rsidR="003420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4B"/>
    <w:rsid w:val="000E5972"/>
    <w:rsid w:val="000F6E5A"/>
    <w:rsid w:val="00104020"/>
    <w:rsid w:val="00113428"/>
    <w:rsid w:val="001A7ABF"/>
    <w:rsid w:val="001F35FB"/>
    <w:rsid w:val="001F4BBB"/>
    <w:rsid w:val="00232F4B"/>
    <w:rsid w:val="00245C6C"/>
    <w:rsid w:val="002740A7"/>
    <w:rsid w:val="00284058"/>
    <w:rsid w:val="002C44F9"/>
    <w:rsid w:val="002F62E4"/>
    <w:rsid w:val="0034201B"/>
    <w:rsid w:val="0040082D"/>
    <w:rsid w:val="00483C1B"/>
    <w:rsid w:val="004956EC"/>
    <w:rsid w:val="005F2861"/>
    <w:rsid w:val="005F7F67"/>
    <w:rsid w:val="00613E6A"/>
    <w:rsid w:val="0063790F"/>
    <w:rsid w:val="006574CE"/>
    <w:rsid w:val="006A018B"/>
    <w:rsid w:val="006C6E3C"/>
    <w:rsid w:val="006D2BE4"/>
    <w:rsid w:val="00713C4B"/>
    <w:rsid w:val="00781248"/>
    <w:rsid w:val="007A5C64"/>
    <w:rsid w:val="008334E5"/>
    <w:rsid w:val="0085357E"/>
    <w:rsid w:val="008767ED"/>
    <w:rsid w:val="0087790E"/>
    <w:rsid w:val="008A6EE6"/>
    <w:rsid w:val="008B65AC"/>
    <w:rsid w:val="009445C3"/>
    <w:rsid w:val="00986651"/>
    <w:rsid w:val="009A2DA8"/>
    <w:rsid w:val="00A26FAE"/>
    <w:rsid w:val="00AB27A6"/>
    <w:rsid w:val="00AC23F0"/>
    <w:rsid w:val="00B276FD"/>
    <w:rsid w:val="00BA7CE4"/>
    <w:rsid w:val="00BE1312"/>
    <w:rsid w:val="00CB1A0D"/>
    <w:rsid w:val="00D26B2F"/>
    <w:rsid w:val="00D62E46"/>
    <w:rsid w:val="00D92ECC"/>
    <w:rsid w:val="00DC7302"/>
    <w:rsid w:val="00E24D15"/>
    <w:rsid w:val="00E26050"/>
    <w:rsid w:val="00E649F2"/>
    <w:rsid w:val="00EA0D11"/>
    <w:rsid w:val="00EC504A"/>
    <w:rsid w:val="00F605D1"/>
    <w:rsid w:val="00F6666F"/>
    <w:rsid w:val="00FE64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02F1"/>
  <w15:chartTrackingRefBased/>
  <w15:docId w15:val="{C71D8CCA-CD68-4E73-A973-3BBDE8FD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A6EE6"/>
    <w:rPr>
      <w:sz w:val="16"/>
      <w:szCs w:val="16"/>
    </w:rPr>
  </w:style>
  <w:style w:type="paragraph" w:styleId="Kommentartext">
    <w:name w:val="annotation text"/>
    <w:basedOn w:val="Standard"/>
    <w:link w:val="KommentartextZchn"/>
    <w:uiPriority w:val="99"/>
    <w:semiHidden/>
    <w:unhideWhenUsed/>
    <w:rsid w:val="008A6E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6EE6"/>
    <w:rPr>
      <w:sz w:val="20"/>
      <w:szCs w:val="20"/>
    </w:rPr>
  </w:style>
  <w:style w:type="paragraph" w:styleId="Kommentarthema">
    <w:name w:val="annotation subject"/>
    <w:basedOn w:val="Kommentartext"/>
    <w:next w:val="Kommentartext"/>
    <w:link w:val="KommentarthemaZchn"/>
    <w:uiPriority w:val="99"/>
    <w:semiHidden/>
    <w:unhideWhenUsed/>
    <w:rsid w:val="008A6EE6"/>
    <w:rPr>
      <w:b/>
      <w:bCs/>
    </w:rPr>
  </w:style>
  <w:style w:type="character" w:customStyle="1" w:styleId="KommentarthemaZchn">
    <w:name w:val="Kommentarthema Zchn"/>
    <w:basedOn w:val="KommentartextZchn"/>
    <w:link w:val="Kommentarthema"/>
    <w:uiPriority w:val="99"/>
    <w:semiHidden/>
    <w:rsid w:val="008A6EE6"/>
    <w:rPr>
      <w:b/>
      <w:bCs/>
      <w:sz w:val="20"/>
      <w:szCs w:val="20"/>
    </w:rPr>
  </w:style>
  <w:style w:type="paragraph" w:styleId="Titel">
    <w:name w:val="Title"/>
    <w:basedOn w:val="Standard"/>
    <w:next w:val="Standard"/>
    <w:link w:val="TitelZchn"/>
    <w:uiPriority w:val="10"/>
    <w:qFormat/>
    <w:rsid w:val="00F6666F"/>
    <w:pPr>
      <w:tabs>
        <w:tab w:val="left" w:pos="284"/>
      </w:tabs>
      <w:spacing w:before="240" w:after="60" w:line="240" w:lineRule="auto"/>
      <w:jc w:val="right"/>
      <w:outlineLvl w:val="0"/>
    </w:pPr>
    <w:rPr>
      <w:rFonts w:ascii="Arial Narrow" w:eastAsia="Times New Roman" w:hAnsi="Arial Narrow" w:cs="Times New Roman"/>
      <w:bCs/>
      <w:color w:val="000000"/>
      <w:kern w:val="28"/>
      <w:sz w:val="80"/>
      <w:szCs w:val="80"/>
      <w:lang w:val="en-US" w:eastAsia="zh-CN"/>
    </w:rPr>
  </w:style>
  <w:style w:type="character" w:customStyle="1" w:styleId="TitelZchn">
    <w:name w:val="Titel Zchn"/>
    <w:basedOn w:val="Absatz-Standardschriftart"/>
    <w:link w:val="Titel"/>
    <w:uiPriority w:val="10"/>
    <w:rsid w:val="00F6666F"/>
    <w:rPr>
      <w:rFonts w:ascii="Arial Narrow" w:eastAsia="Times New Roman" w:hAnsi="Arial Narrow" w:cs="Times New Roman"/>
      <w:bCs/>
      <w:color w:val="000000"/>
      <w:kern w:val="28"/>
      <w:sz w:val="80"/>
      <w:szCs w:val="80"/>
      <w:lang w:val="en-US" w:eastAsia="zh-CN"/>
    </w:rPr>
  </w:style>
  <w:style w:type="character" w:styleId="Hyperlink">
    <w:name w:val="Hyperlink"/>
    <w:basedOn w:val="Absatz-Standardschriftart"/>
    <w:uiPriority w:val="99"/>
    <w:unhideWhenUsed/>
    <w:rsid w:val="00BE1312"/>
    <w:rPr>
      <w:color w:val="0563C1" w:themeColor="hyperlink"/>
      <w:u w:val="single"/>
    </w:rPr>
  </w:style>
  <w:style w:type="character" w:styleId="NichtaufgelsteErwhnung">
    <w:name w:val="Unresolved Mention"/>
    <w:basedOn w:val="Absatz-Standardschriftart"/>
    <w:uiPriority w:val="99"/>
    <w:semiHidden/>
    <w:unhideWhenUsed/>
    <w:rsid w:val="00BE1312"/>
    <w:rPr>
      <w:color w:val="605E5C"/>
      <w:shd w:val="clear" w:color="auto" w:fill="E1DFDD"/>
    </w:rPr>
  </w:style>
  <w:style w:type="character" w:styleId="BesuchterLink">
    <w:name w:val="FollowedHyperlink"/>
    <w:basedOn w:val="Absatz-Standardschriftart"/>
    <w:uiPriority w:val="99"/>
    <w:semiHidden/>
    <w:unhideWhenUsed/>
    <w:rsid w:val="00BE1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hessen.pfalz@oikocredi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27E34D08E1384896AC5C5FF2A6D0BA" ma:contentTypeVersion="12" ma:contentTypeDescription="Een nieuw document maken." ma:contentTypeScope="" ma:versionID="5b26976fd828409b1172a8f366599eec">
  <xsd:schema xmlns:xsd="http://www.w3.org/2001/XMLSchema" xmlns:xs="http://www.w3.org/2001/XMLSchema" xmlns:p="http://schemas.microsoft.com/office/2006/metadata/properties" xmlns:ns2="3e9ced25-d569-48d1-9f8e-4d59d949f247" xmlns:ns3="4cfaa343-6b82-4e86-8e1a-76042d484942" targetNamespace="http://schemas.microsoft.com/office/2006/metadata/properties" ma:root="true" ma:fieldsID="049ca9922b4919a75b4d5ea0befc14b1" ns2:_="" ns3:_="">
    <xsd:import namespace="3e9ced25-d569-48d1-9f8e-4d59d949f247"/>
    <xsd:import namespace="4cfaa343-6b82-4e86-8e1a-76042d4849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ced25-d569-48d1-9f8e-4d59d949f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faa343-6b82-4e86-8e1a-76042d48494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C0FAA-2944-4F7B-BAB0-5138A1F9C53F}">
  <ds:schemaRefs>
    <ds:schemaRef ds:uri="http://schemas.microsoft.com/sharepoint/v3/contenttype/forms"/>
  </ds:schemaRefs>
</ds:datastoreItem>
</file>

<file path=customXml/itemProps2.xml><?xml version="1.0" encoding="utf-8"?>
<ds:datastoreItem xmlns:ds="http://schemas.openxmlformats.org/officeDocument/2006/customXml" ds:itemID="{402A4CA2-87F6-4366-916C-E0C416D2E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ced25-d569-48d1-9f8e-4d59d949f247"/>
    <ds:schemaRef ds:uri="4cfaa343-6b82-4e86-8e1a-76042d484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F4BF8-983C-41FC-AC23-0E98B0C7A3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624520-0716-41AC-9D22-F1A56A11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Diana Tewolde</cp:lastModifiedBy>
  <cp:revision>7</cp:revision>
  <dcterms:created xsi:type="dcterms:W3CDTF">2021-07-12T11:42:00Z</dcterms:created>
  <dcterms:modified xsi:type="dcterms:W3CDTF">2021-07-13T10:07:00Z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0x0101001B27E34D08E1384896AC5C5FF2A6D0BA</vt:lpwstr>
  </property>
</Properties>
</file>